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FORMATO PREDISEÑADO PARA EL ENVÍO DE TRABAJOS LIBRES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38"/>
        <w:tblGridChange w:id="0">
          <w:tblGrid>
            <w:gridCol w:w="103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Letra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mayúscula y en negrilla. Debe ser concreto, completo y que indique el contenido. Sin abreviaturas.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AUTOR(ES):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Apellido e iniciales del nombre para cada autor, máximo 6 autores. Se debe incluir forma de contacto con el autor principal (e-mail, móvil -WhatsApp-). El autor principal irá con el texto subrayado. Ejemplo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Suárez-Correa AE,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Medina-Lopez 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Deberá incluir el nombre de la institución, ciudad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 país.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INTRODUCCIÓN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debe consignar un párrafo concreto que incluya el tema central de interés de dicho estudio y su importancia y darles prioridad a los objetivos del trabajo coherente con la pregunta de investigación.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MATERIALES Y MÉTODOS: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Describir si aplica: el diseño del estudio, población de estudio, muestreo, procedimientos, variables a medir y métodos estadísticos utilizados,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aspectos éticos.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RESULTADOS: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Hallazgos más relevantes del estudio en párrafo pequeños de manera clara con su respectivos gráficos cuadros o figuras.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CONCLUSIONES: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Deberá estar directamente relacionada con los objetivos presentados de manera concreta y clara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PALABRAS CLAVE: (máximo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418" w:left="1134" w:right="758" w:header="709" w:footer="6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1"/>
        <w:smallCaps w:val="0"/>
        <w:strike w:val="0"/>
        <w:color w:val="3b3838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3b3838"/>
        <w:sz w:val="16"/>
        <w:szCs w:val="16"/>
        <w:u w:val="none"/>
        <w:shd w:fill="auto" w:val="clear"/>
        <w:vertAlign w:val="baseline"/>
        <w:rtl w:val="0"/>
      </w:rPr>
      <w:t xml:space="preserve">Formato prediseñado para el envío de trabajos libres. Congreso 6</w:t>
    </w:r>
    <w:r w:rsidDel="00000000" w:rsidR="00000000" w:rsidRPr="00000000">
      <w:rPr>
        <w:rFonts w:ascii="Arial" w:cs="Arial" w:eastAsia="Arial" w:hAnsi="Arial"/>
        <w:i w:val="1"/>
        <w:color w:val="3b3838"/>
        <w:sz w:val="16"/>
        <w:szCs w:val="16"/>
        <w:rtl w:val="0"/>
      </w:rPr>
      <w:t xml:space="preserve">6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3b3838"/>
        <w:sz w:val="16"/>
        <w:szCs w:val="16"/>
        <w:u w:val="none"/>
        <w:shd w:fill="auto" w:val="clear"/>
        <w:vertAlign w:val="baseline"/>
        <w:rtl w:val="0"/>
      </w:rPr>
      <w:t xml:space="preserve"> años ASAGIO “salud femenina” 202</w:t>
    </w:r>
    <w:r w:rsidDel="00000000" w:rsidR="00000000" w:rsidRPr="00000000">
      <w:rPr>
        <w:rFonts w:ascii="Arial" w:cs="Arial" w:eastAsia="Arial" w:hAnsi="Arial"/>
        <w:i w:val="1"/>
        <w:color w:val="3b3838"/>
        <w:sz w:val="16"/>
        <w:szCs w:val="16"/>
        <w:rtl w:val="0"/>
      </w:rPr>
      <w:t xml:space="preserve">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3b3838"/>
        <w:sz w:val="16"/>
        <w:szCs w:val="16"/>
        <w:u w:val="none"/>
        <w:shd w:fill="auto" w:val="clear"/>
        <w:vertAlign w:val="baseline"/>
        <w:rtl w:val="0"/>
      </w:rPr>
      <w:t xml:space="preserve">CONGRESO 6</w:t>
    </w:r>
    <w:r w:rsidDel="00000000" w:rsidR="00000000" w:rsidRPr="00000000">
      <w:rPr>
        <w:rFonts w:ascii="Arial" w:cs="Arial" w:eastAsia="Arial" w:hAnsi="Arial"/>
        <w:i w:val="1"/>
        <w:color w:val="3b3838"/>
        <w:sz w:val="16"/>
        <w:szCs w:val="16"/>
        <w:rtl w:val="0"/>
      </w:rPr>
      <w:t xml:space="preserve">6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3b3838"/>
        <w:sz w:val="16"/>
        <w:szCs w:val="16"/>
        <w:u w:val="none"/>
        <w:shd w:fill="auto" w:val="clear"/>
        <w:vertAlign w:val="baseline"/>
        <w:rtl w:val="0"/>
      </w:rPr>
      <w:t xml:space="preserve"> AÑOS ASAGIO “SALUD FEMENINA” 202</w:t>
    </w:r>
    <w:r w:rsidDel="00000000" w:rsidR="00000000" w:rsidRPr="00000000">
      <w:rPr>
        <w:rFonts w:ascii="Arial" w:cs="Arial" w:eastAsia="Arial" w:hAnsi="Arial"/>
        <w:i w:val="1"/>
        <w:color w:val="3b3838"/>
        <w:sz w:val="16"/>
        <w:szCs w:val="16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3b3838"/>
        <w:sz w:val="16"/>
        <w:szCs w:val="16"/>
        <w:u w:val="none"/>
        <w:shd w:fill="auto" w:val="clear"/>
        <w:vertAlign w:val="baseline"/>
        <w:rtl w:val="0"/>
      </w:rPr>
      <w:t xml:space="preserve">Formato prediseñado para el envío de trabajos libres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F2373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23732"/>
  </w:style>
  <w:style w:type="paragraph" w:styleId="Piedepgina">
    <w:name w:val="footer"/>
    <w:basedOn w:val="Normal"/>
    <w:link w:val="PiedepginaCar"/>
    <w:uiPriority w:val="99"/>
    <w:unhideWhenUsed w:val="1"/>
    <w:rsid w:val="00F2373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23732"/>
  </w:style>
  <w:style w:type="table" w:styleId="Tablaconcuadrcula">
    <w:name w:val="Table Grid"/>
    <w:basedOn w:val="Tablanormal"/>
    <w:uiPriority w:val="39"/>
    <w:rsid w:val="006A61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734B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 w:val="1"/>
    <w:rsid w:val="00734B57"/>
    <w:rPr>
      <w:b w:val="1"/>
      <w:bCs w:val="1"/>
    </w:rPr>
  </w:style>
  <w:style w:type="paragraph" w:styleId="Prrafodelista">
    <w:name w:val="List Paragraph"/>
    <w:basedOn w:val="Normal"/>
    <w:uiPriority w:val="34"/>
    <w:qFormat w:val="1"/>
    <w:rsid w:val="0087621B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F557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F55771"/>
    <w:rPr>
      <w:color w:val="605e5c"/>
      <w:shd w:color="auto" w:fill="e1dfdd" w:val="clear"/>
    </w:rPr>
  </w:style>
  <w:style w:type="paragraph" w:styleId="Default" w:customStyle="1">
    <w:name w:val="Default"/>
    <w:rsid w:val="00665EF8"/>
    <w:pPr>
      <w:autoSpaceDE w:val="0"/>
      <w:autoSpaceDN w:val="0"/>
      <w:adjustRightInd w:val="0"/>
      <w:spacing w:after="0" w:line="240" w:lineRule="auto"/>
    </w:pPr>
    <w:rPr>
      <w:rFonts w:ascii="Verdana" w:cs="Verdana" w:eastAsia="Times New Roman" w:hAnsi="Verdana"/>
      <w:color w:val="000000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D408F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PtTQxU3gsjzeZz2vBVKb3D6F5Q==">CgMxLjA4AHIhMWhhQUZLdG9NUWpQTUFnNk1KaXBvUndNMk5HNUJKTVpu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2022-01-13T21:21:00Z</dcterms:created>
  <dc:creator>Asagio</dc:creator>
</cp:coreProperties>
</file>